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5" w:rsidRPr="004F5764" w:rsidRDefault="00676C75">
      <w:pPr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676C75" w:rsidRDefault="00A54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7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ОТЧЕТ</w:t>
      </w:r>
      <w:r w:rsidRPr="004F57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исполнению Плана работы в рамках  НМП </w:t>
      </w:r>
    </w:p>
    <w:p w:rsidR="00676C75" w:rsidRDefault="00A54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информационной образовательной среды</w:t>
      </w:r>
    </w:p>
    <w:p w:rsidR="00676C75" w:rsidRDefault="00A54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ания»</w:t>
      </w:r>
    </w:p>
    <w:p w:rsidR="00676C75" w:rsidRDefault="00A54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2016-2017 уч. год</w:t>
      </w:r>
    </w:p>
    <w:p w:rsidR="00676C75" w:rsidRDefault="00676C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75" w:rsidRDefault="00A5467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05"/>
        <w:gridCol w:w="4125"/>
      </w:tblGrid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МБОУ «ООШ № 24»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2016-2017 уч.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 w:rsidP="004F5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676C75" w:rsidRDefault="00A54676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676C75" w:rsidRDefault="00A54676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  <w:p w:rsidR="00676C75" w:rsidRDefault="00A54676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 w:rsidP="004F5764">
            <w:proofErr w:type="spellStart"/>
            <w:r>
              <w:t>Грицай</w:t>
            </w:r>
            <w:proofErr w:type="spellEnd"/>
            <w:r>
              <w:t xml:space="preserve"> Маргарита Дмитриевна</w:t>
            </w:r>
          </w:p>
          <w:p w:rsidR="004F5764" w:rsidRDefault="004F5764" w:rsidP="004F5764">
            <w:r>
              <w:t>Учитель информатики</w:t>
            </w:r>
          </w:p>
          <w:p w:rsidR="00676C75" w:rsidRDefault="004F5764" w:rsidP="004F5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Приказ № 49/4 от 01.09.2016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676C75" w:rsidRDefault="00A54676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676C75" w:rsidRDefault="00A54676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764" w:rsidRDefault="004F5764" w:rsidP="004F5764">
            <w:proofErr w:type="spellStart"/>
            <w:r>
              <w:t>Сизоченко</w:t>
            </w:r>
            <w:proofErr w:type="spellEnd"/>
            <w:r>
              <w:t xml:space="preserve"> Анастасия Ивановна</w:t>
            </w:r>
          </w:p>
          <w:p w:rsidR="00676C75" w:rsidRPr="004F5764" w:rsidRDefault="004F5764" w:rsidP="004F5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Учитель физики</w:t>
            </w:r>
          </w:p>
        </w:tc>
      </w:tr>
      <w:tr w:rsidR="004F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4F5764" w:rsidRDefault="004F5764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4F5764" w:rsidRDefault="004F5764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 w:rsidP="0075381D">
            <w:r>
              <w:t>Малкина Софья Владимировна</w:t>
            </w:r>
          </w:p>
          <w:p w:rsidR="004F5764" w:rsidRDefault="004F5764" w:rsidP="0075381D">
            <w:r>
              <w:t>Учитель русского языка и литературы</w:t>
            </w:r>
          </w:p>
        </w:tc>
      </w:tr>
      <w:tr w:rsidR="004F5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4F5764" w:rsidRDefault="004F5764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</w:t>
            </w:r>
          </w:p>
          <w:p w:rsidR="004F5764" w:rsidRDefault="004F5764">
            <w:pPr>
              <w:numPr>
                <w:ilvl w:val="0"/>
                <w:numId w:val="3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764" w:rsidRDefault="004F5764" w:rsidP="0075381D">
            <w:proofErr w:type="spellStart"/>
            <w:r>
              <w:t>Стволова</w:t>
            </w:r>
            <w:proofErr w:type="spellEnd"/>
            <w:r>
              <w:t xml:space="preserve"> Ирина Геннадьевна</w:t>
            </w:r>
          </w:p>
          <w:p w:rsidR="004F5764" w:rsidRDefault="004F5764" w:rsidP="0075381D">
            <w:r>
              <w:t>Учитель иностранного языка</w:t>
            </w:r>
          </w:p>
        </w:tc>
      </w:tr>
    </w:tbl>
    <w:p w:rsidR="00676C75" w:rsidRDefault="00676C75">
      <w:pPr>
        <w:rPr>
          <w:rFonts w:ascii="Times New Roman" w:eastAsia="Times New Roman" w:hAnsi="Times New Roman" w:cs="Times New Roman"/>
        </w:rPr>
      </w:pPr>
    </w:p>
    <w:p w:rsidR="00676C75" w:rsidRDefault="00676C75">
      <w:pPr>
        <w:rPr>
          <w:rFonts w:ascii="Times New Roman" w:eastAsia="Times New Roman" w:hAnsi="Times New Roman" w:cs="Times New Roman"/>
        </w:rPr>
      </w:pPr>
    </w:p>
    <w:p w:rsidR="00676C75" w:rsidRDefault="00A546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445"/>
        <w:gridCol w:w="3570"/>
      </w:tblGrid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676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http://school24-kuznja.ucoz.ru/index/dokumenty/0-83</w:t>
              </w:r>
            </w:hyperlink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lastRenderedPageBreak/>
              <w:t>актуализация)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Выполнено</w:t>
            </w:r>
          </w:p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http://school24-</w:t>
              </w:r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kuznja.ucoz.ru/index/vnedrenie_dot/0-31</w:t>
              </w:r>
            </w:hyperlink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Приказ по ОУ</w:t>
            </w:r>
          </w:p>
          <w:p w:rsidR="00676C75" w:rsidRDefault="00A54676">
            <w:pPr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(координатора проекта)</w:t>
            </w:r>
          </w:p>
          <w:p w:rsidR="00676C75" w:rsidRDefault="00A54676">
            <w:pPr>
              <w:numPr>
                <w:ilvl w:val="0"/>
                <w:numId w:val="4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4F5764" w:rsidRDefault="004F5764" w:rsidP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http://school24-kuznja.ucoz.ru/index/vnedrenie_dot/0-31</w:t>
              </w:r>
            </w:hyperlink>
          </w:p>
          <w:p w:rsidR="004F5764" w:rsidRPr="004F5764" w:rsidRDefault="004F5764" w:rsidP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непрерывного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педагогов на рабочем месте приемам работы с программами удаленного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http://school24-kuznja.ucoz.ru/index/vnedrenie_dot/0-31</w:t>
              </w:r>
            </w:hyperlink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ОУ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4F5764" w:rsidRDefault="004F57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037C8B">
                <w:rPr>
                  <w:rStyle w:val="ae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http://school24-kuznja.ucoz.ru/index/vnedrenie_dot/0-31</w:t>
              </w:r>
            </w:hyperlink>
          </w:p>
        </w:tc>
      </w:tr>
    </w:tbl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C75" w:rsidRDefault="00A546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III. Фактическое выполнение плана образовательной организации в рамках 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екта (</w:t>
      </w:r>
      <w:r w:rsidRPr="004F576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</w:p>
    <w:p w:rsidR="00676C75" w:rsidRDefault="00676C7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2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35"/>
        <w:gridCol w:w="3240"/>
        <w:gridCol w:w="2670"/>
        <w:gridCol w:w="2625"/>
      </w:tblGrid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члена творческой группы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технологий (ЭО и ДОТ):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Жипан</w:t>
            </w:r>
            <w:proofErr w:type="spellEnd"/>
            <w:r>
              <w:t xml:space="preserve"> Лариса Леонидовна,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r>
              <w:t>Васильева Надежда Анатольевна,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Шумайлова</w:t>
            </w:r>
            <w:proofErr w:type="spellEnd"/>
            <w:r>
              <w:t xml:space="preserve"> Ольга Алексеевна,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УСП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r>
              <w:t>Зиновьева Екатерина Ивановна,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Штогрина</w:t>
            </w:r>
            <w:proofErr w:type="spellEnd"/>
            <w:r>
              <w:t xml:space="preserve"> Екатерина Николаевна,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Горбазюк</w:t>
            </w:r>
            <w:proofErr w:type="spellEnd"/>
            <w:r>
              <w:t xml:space="preserve"> Лилия Николаевна, учитель 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t>ВКС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Кондруцкая</w:t>
            </w:r>
            <w:proofErr w:type="spellEnd"/>
            <w:r>
              <w:t xml:space="preserve"> Елена Николаевна, учитель </w:t>
            </w:r>
            <w:r>
              <w:lastRenderedPageBreak/>
              <w:t>начальных классов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ind w:left="40"/>
              <w:jc w:val="center"/>
            </w:pPr>
            <w:r>
              <w:lastRenderedPageBreak/>
              <w:t>СДО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F04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 w:rsidTr="00B7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r>
              <w:t>Исаева Ирина Сергеевна, учитель физической культуры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jc w:val="center"/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7F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333055" w:rsidTr="00B7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roofErr w:type="spellStart"/>
            <w:r>
              <w:t>Корюкина</w:t>
            </w:r>
            <w:proofErr w:type="spellEnd"/>
            <w:r>
              <w:t xml:space="preserve"> Ольга Алексеевна, учитель истории и обществознания</w:t>
            </w: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75381D">
            <w:pPr>
              <w:jc w:val="center"/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055" w:rsidRDefault="00333055" w:rsidP="00333055">
            <w:pPr>
              <w:jc w:val="center"/>
            </w:pPr>
            <w:r w:rsidRPr="007F62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B135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6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B135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ab/>
              <w:t>39%</w:t>
            </w:r>
          </w:p>
        </w:tc>
      </w:tr>
    </w:tbl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C75" w:rsidRDefault="00676C75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76C75" w:rsidRDefault="00A546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IV. Качественное исполнение плана образовательной организации в рамках проекта (</w:t>
      </w:r>
      <w:r w:rsidRPr="001A0429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рейтинг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качественный)</w:t>
      </w:r>
    </w:p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C75" w:rsidRDefault="00A54676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уч. год)</w:t>
      </w:r>
    </w:p>
    <w:tbl>
      <w:tblPr>
        <w:tblStyle w:val="a8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00"/>
        <w:gridCol w:w="2595"/>
        <w:gridCol w:w="1575"/>
        <w:gridCol w:w="1935"/>
        <w:gridCol w:w="2910"/>
      </w:tblGrid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учебных мероприятий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 xml:space="preserve">Путешествие </w:t>
            </w:r>
            <w:proofErr w:type="spellStart"/>
            <w:r>
              <w:t>ПДДшки</w:t>
            </w:r>
            <w:proofErr w:type="spellEnd"/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Грицай</w:t>
            </w:r>
            <w:proofErr w:type="spellEnd"/>
            <w:r>
              <w:t xml:space="preserve"> М.Д.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>Внеурочная деятельность по программе «Учусь создавать проект» по теме «Как собирать материал? Твои помощники. Этап», 1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Грицай</w:t>
            </w:r>
            <w:proofErr w:type="spellEnd"/>
            <w:r>
              <w:t xml:space="preserve"> М.Д.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>Внеурочная деятельность по программе «Школа развития речи» по теме «Наш цветочный мир», 2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Горбазюк</w:t>
            </w:r>
            <w:proofErr w:type="spellEnd"/>
            <w:r>
              <w:t xml:space="preserve"> Л.Н.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 xml:space="preserve">Внеурочная деятельность по программе «Служу отечеству пером» по </w:t>
            </w:r>
            <w:r>
              <w:lastRenderedPageBreak/>
              <w:t>теме «Самое дорогое: о героизме и подвиге», 3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lastRenderedPageBreak/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Жипан</w:t>
            </w:r>
            <w:proofErr w:type="spellEnd"/>
            <w:r>
              <w:t xml:space="preserve"> Л.Л.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>Библиотечный урок по теме «Я русский бы выучил…», 7-8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Патыцкая</w:t>
            </w:r>
            <w:proofErr w:type="spellEnd"/>
            <w:r>
              <w:t xml:space="preserve"> В.А.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>Урок по ОДНКР по теме «Забота государства о сохранении духовных ценностей», 5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Корюкина</w:t>
            </w:r>
            <w:proofErr w:type="spellEnd"/>
            <w:r>
              <w:t xml:space="preserve"> О.А.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1A0429">
            <w:r>
              <w:t>Урок по биологии, 5 класс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ВКС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Лесникова</w:t>
            </w:r>
            <w:proofErr w:type="spellEnd"/>
            <w:r>
              <w:t xml:space="preserve"> Л.В.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1A0429" w:rsidRPr="001A0429" w:rsidRDefault="001A0429" w:rsidP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A04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(Занятость педагога)</w:t>
            </w:r>
          </w:p>
        </w:tc>
      </w:tr>
      <w:tr w:rsidR="001A0429" w:rsidRPr="001A0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r>
              <w:t>Миллион приключений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Pr>
              <w:jc w:val="center"/>
            </w:pPr>
            <w:r>
              <w:t>УСП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Default="001A0429" w:rsidP="0075381D">
            <w:proofErr w:type="spellStart"/>
            <w:r>
              <w:t>Грицай</w:t>
            </w:r>
            <w:proofErr w:type="spellEnd"/>
            <w:r>
              <w:t xml:space="preserve"> М.Д.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429" w:rsidRPr="007C14BE" w:rsidRDefault="001A0429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14B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Выполнено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7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75" w:rsidRPr="007C14BE" w:rsidRDefault="00792590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7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6C75" w:rsidRDefault="00A54676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технологии (ЭО и ДОТ)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C75" w:rsidRPr="007C14BE" w:rsidRDefault="00792590" w:rsidP="00792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8 %</w:t>
            </w:r>
          </w:p>
        </w:tc>
      </w:tr>
    </w:tbl>
    <w:p w:rsidR="00676C75" w:rsidRDefault="00A5467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C75" w:rsidRDefault="00A54676">
      <w:pPr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V. Сводная таблица данных рейтинга ОО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(заполняется данными из предыдущих таблиц)</w:t>
      </w:r>
    </w:p>
    <w:p w:rsidR="00676C75" w:rsidRDefault="00676C75">
      <w:pPr>
        <w:rPr>
          <w:rFonts w:ascii="Times New Roman" w:eastAsia="Times New Roman" w:hAnsi="Times New Roman" w:cs="Times New Roman"/>
        </w:rPr>
      </w:pPr>
    </w:p>
    <w:tbl>
      <w:tblPr>
        <w:tblStyle w:val="ac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955"/>
        <w:gridCol w:w="1410"/>
        <w:gridCol w:w="1170"/>
        <w:gridCol w:w="2055"/>
        <w:gridCol w:w="1425"/>
      </w:tblGrid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Фактическое выполнение плана образовательной организации в рамках проекта </w:t>
            </w:r>
            <w:r w:rsidRPr="00FC1DC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(</w:t>
            </w:r>
            <w:r w:rsidRPr="00FC1DC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количественный)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работников на начало 2015-2016 уч.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2015-2016 уч. году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3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Формула подсчета %: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676C75" w:rsidRDefault="00676C7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получилось меньше 37%, то план не выполнен, если &gt;=, то план выполнен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FC1DC4" w:rsidRDefault="00A54676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  </w:t>
            </w:r>
            <w:r w:rsidR="00FC1DC4" w:rsidRPr="00FC1DC4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  <w:p w:rsidR="00676C75" w:rsidRPr="00FC1DC4" w:rsidRDefault="00676C75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C1DC4" w:rsidRPr="00FC1DC4" w:rsidRDefault="00A54676" w:rsidP="00FC1DC4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C1DC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выполнено </w:t>
            </w:r>
          </w:p>
          <w:p w:rsidR="00676C75" w:rsidRDefault="00676C7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901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Качественное исполнение плана образова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тельной организации в рамках проекта </w:t>
            </w:r>
            <w:r w:rsidRPr="00FC1DC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(</w:t>
            </w:r>
            <w:r w:rsidRPr="00FC1DC4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качественный)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Показатели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работников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676C75" w:rsidRDefault="00676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на занятиях с детьми в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(к.п.р.1)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FC1DC4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(к.п.р.1 - 37)/37*вес=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A54676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67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Количество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принимающих участие в социально-значимых событиях, направленных на обобщение и распространение опыта в рамках НМП  (к.п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FC1DC4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к.п.р.2/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A54676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676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FC1DC4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A54676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67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FC1DC4" w:rsidRDefault="00FC1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1DC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A54676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54676">
              <w:rPr>
                <w:rFonts w:ascii="Times New Roman" w:eastAsia="Times New Roman" w:hAnsi="Times New Roman" w:cs="Times New Roman"/>
                <w:color w:val="auto"/>
              </w:rPr>
              <w:t>8,5</w:t>
            </w:r>
          </w:p>
        </w:tc>
      </w:tr>
      <w:tr w:rsidR="00676C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5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Default="00A5467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C75" w:rsidRPr="00A54676" w:rsidRDefault="00A546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54676">
              <w:rPr>
                <w:rFonts w:ascii="Times New Roman" w:eastAsia="Times New Roman" w:hAnsi="Times New Roman" w:cs="Times New Roman"/>
                <w:b/>
                <w:color w:val="auto"/>
              </w:rPr>
              <w:t>49,5</w:t>
            </w:r>
          </w:p>
        </w:tc>
      </w:tr>
    </w:tbl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6C75" w:rsidRDefault="00A54676">
      <w:pP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</w:pPr>
      <w:r>
        <w:br w:type="page"/>
      </w:r>
    </w:p>
    <w:p w:rsidR="00676C75" w:rsidRDefault="00A54676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  <w:lastRenderedPageBreak/>
        <w:t>Примечание: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676C75" w:rsidRDefault="00A5467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После размещения Отчета на сайте ОО важно отправить письмо на </w:t>
      </w:r>
      <w:hyperlink r:id="rId11">
        <w:r>
          <w:rPr>
            <w:rFonts w:ascii="Times New Roman" w:eastAsia="Times New Roman" w:hAnsi="Times New Roman" w:cs="Times New Roman"/>
            <w:color w:val="666666"/>
            <w:sz w:val="20"/>
            <w:szCs w:val="20"/>
            <w:highlight w:val="white"/>
            <w:u w:val="single"/>
          </w:rPr>
          <w:t>ipk.oro.dot@gmail.com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 xml:space="preserve"> с информацией о готовности Отчета для составления Рейтинга. </w:t>
      </w:r>
    </w:p>
    <w:p w:rsidR="00676C75" w:rsidRDefault="00A5467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После обработки данных Отчета сотрудниками ОРО ИПК важно просмо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треть файл совместного редактирования “Рейтинг 2015-2016” (</w:t>
      </w:r>
      <w:hyperlink r:id="rId12" w:anchor="gid=580202960">
        <w:r>
          <w:rPr>
            <w:rFonts w:ascii="Times New Roman" w:eastAsia="Times New Roman" w:hAnsi="Times New Roman" w:cs="Times New Roman"/>
            <w:color w:val="666666"/>
            <w:sz w:val="20"/>
            <w:szCs w:val="20"/>
            <w:highlight w:val="white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 xml:space="preserve">), если данные в файле не совпадают с данными Отчета, то в соответствующей ячейке будет стоять примечание с уточняющим вопросом. </w:t>
      </w:r>
    </w:p>
    <w:p w:rsidR="00676C75" w:rsidRDefault="00A5467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После уточнения данных в Отчете ОО  в соответствующей ячейке необходимо оставить комментарий об изменениях в Отчете ОО.</w:t>
      </w:r>
    </w:p>
    <w:p w:rsidR="00676C75" w:rsidRDefault="00A54676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Уточня</w:t>
      </w: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ющие вопросы по работе с Отчетом и Рейтингом можно задавать в файле совместного редактирования “Вопросы-ответы по работе с Отчетом и Рейтингом” (</w:t>
      </w:r>
      <w:hyperlink r:id="rId13">
        <w:r>
          <w:rPr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  <w:u w:val="single"/>
          </w:rPr>
          <w:t>ссылка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)</w:t>
      </w:r>
    </w:p>
    <w:p w:rsidR="00676C75" w:rsidRDefault="00676C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676C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20D"/>
    <w:multiLevelType w:val="multilevel"/>
    <w:tmpl w:val="72DE0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3DD32DD"/>
    <w:multiLevelType w:val="multilevel"/>
    <w:tmpl w:val="12161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0A36E99"/>
    <w:multiLevelType w:val="multilevel"/>
    <w:tmpl w:val="56AC69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6655A03"/>
    <w:multiLevelType w:val="multilevel"/>
    <w:tmpl w:val="B6A6B4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6735C14"/>
    <w:multiLevelType w:val="multilevel"/>
    <w:tmpl w:val="7CC2C1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6C75"/>
    <w:rsid w:val="00086425"/>
    <w:rsid w:val="001A0429"/>
    <w:rsid w:val="00333055"/>
    <w:rsid w:val="004F5764"/>
    <w:rsid w:val="00676C75"/>
    <w:rsid w:val="00792590"/>
    <w:rsid w:val="007C14BE"/>
    <w:rsid w:val="00A54676"/>
    <w:rsid w:val="00B135A3"/>
    <w:rsid w:val="00B755D0"/>
    <w:rsid w:val="00F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4F57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F5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4F57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F5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4-kuznja.ucoz.ru/index/vnedrenie_dot/0-31" TargetMode="External"/><Relationship Id="rId13" Type="http://schemas.openxmlformats.org/officeDocument/2006/relationships/hyperlink" Target="https://docs.google.com/document/d/1SPgRHq5FA6jHtSZCyqYsfhKVkU8UwgPvzw8dDArIrwg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24-kuznja.ucoz.ru/index/vnedrenie_dot/0-31" TargetMode="External"/><Relationship Id="rId12" Type="http://schemas.openxmlformats.org/officeDocument/2006/relationships/hyperlink" Target="https://docs.google.com/spreadsheets/d/1YSnUwK75Tf_qx9GhMft_6XPqklNeWX-0MRPFRh3RwMA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4-kuznja.ucoz.ru/index/dokumenty/0-83" TargetMode="External"/><Relationship Id="rId11" Type="http://schemas.openxmlformats.org/officeDocument/2006/relationships/hyperlink" Target="mailto:ipk.oro.do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24-kuznja.ucoz.ru/index/vnedrenie_dot/0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4-kuznja.ucoz.ru/index/vnedrenie_dot/0-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</cp:lastModifiedBy>
  <cp:revision>12</cp:revision>
  <dcterms:created xsi:type="dcterms:W3CDTF">2017-06-13T15:34:00Z</dcterms:created>
  <dcterms:modified xsi:type="dcterms:W3CDTF">2017-06-13T16:01:00Z</dcterms:modified>
</cp:coreProperties>
</file>