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959" w:rsidRDefault="00CA5F00" w:rsidP="005C7694">
      <w:r>
        <w:rPr>
          <w:noProof/>
        </w:rPr>
        <w:drawing>
          <wp:inline distT="0" distB="0" distL="0" distR="0">
            <wp:extent cx="5981700" cy="1552575"/>
            <wp:effectExtent l="19050" t="0" r="0" b="0"/>
            <wp:docPr id="1" name="Рисунок 0" descr="img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9.jpg"/>
                    <pic:cNvPicPr/>
                  </pic:nvPicPr>
                  <pic:blipFill>
                    <a:blip r:embed="rId6" cstate="print"/>
                    <a:srcRect t="2898" b="7954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"/>
        <w:tblW w:w="9038" w:type="dxa"/>
        <w:tblLook w:val="04A0"/>
      </w:tblPr>
      <w:tblGrid>
        <w:gridCol w:w="5211"/>
        <w:gridCol w:w="3827"/>
      </w:tblGrid>
      <w:tr w:rsidR="005C7694" w:rsidTr="006239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7694" w:rsidRDefault="005C7694" w:rsidP="00CA5F0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C7694" w:rsidRDefault="005C7694" w:rsidP="00CA5F00"/>
        </w:tc>
      </w:tr>
    </w:tbl>
    <w:p w:rsidR="00CF2959" w:rsidRDefault="00CF2959" w:rsidP="00CA5F0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593"/>
      </w:tblGrid>
      <w:tr w:rsidR="00CF2959" w:rsidTr="001A4DC2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B36C16" w:rsidP="00CA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45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64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hAnsi="Times New Roman" w:cs="Times New Roman"/>
                <w:sz w:val="24"/>
                <w:szCs w:val="24"/>
              </w:rPr>
              <w:t>МБОУ «ООШ № 24»</w:t>
            </w:r>
          </w:p>
        </w:tc>
      </w:tr>
      <w:tr w:rsidR="00CF2959" w:rsidTr="001A4DC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5C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ОО за 2018-2019</w:t>
            </w:r>
            <w:r w:rsidR="00B36C16"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уч. год (норма 34%)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D71969" w:rsidP="006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6A1E" w:rsidRPr="00326F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959" w:rsidTr="001A4DC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основных </w:t>
            </w:r>
            <w:proofErr w:type="spellStart"/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работников </w:t>
            </w:r>
            <w:r w:rsidR="00D71969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2019-2020</w:t>
            </w:r>
            <w:r w:rsidRPr="0032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AC6C09" w:rsidP="006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59" w:rsidTr="001A4DC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координатора проекта </w:t>
            </w:r>
            <w:r w:rsidRPr="0032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(ответственного за внедрение ЭО и ДОТ) </w:t>
            </w:r>
          </w:p>
          <w:p w:rsidR="00CF2959" w:rsidRPr="00326F30" w:rsidRDefault="00B36C16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CF2959" w:rsidRPr="00326F30" w:rsidRDefault="00B36C16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приказа о назначении ответственного,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32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Елена Евгеньевна</w:t>
            </w:r>
          </w:p>
          <w:p w:rsidR="00ED6A1E" w:rsidRPr="00326F30" w:rsidRDefault="0032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D6A1E" w:rsidRPr="00326F30" w:rsidRDefault="00A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 от 02.09.2019</w:t>
            </w:r>
            <w:r w:rsidR="00326F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2959" w:rsidTr="001A4DC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творческой группы СДО</w:t>
            </w:r>
          </w:p>
          <w:p w:rsidR="00CF2959" w:rsidRPr="00326F30" w:rsidRDefault="00B36C16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A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Елена Михайловна</w:t>
            </w:r>
          </w:p>
          <w:p w:rsidR="00ED6A1E" w:rsidRPr="00326F30" w:rsidRDefault="009506B0" w:rsidP="00A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C6C09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</w:tr>
      <w:tr w:rsidR="00CF2959" w:rsidTr="001A4DC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творческой группы ВКС</w:t>
            </w:r>
          </w:p>
          <w:p w:rsidR="00CF2959" w:rsidRPr="00326F30" w:rsidRDefault="00B36C16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1E" w:rsidRDefault="00AC6C09" w:rsidP="006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C6C09" w:rsidRPr="00326F30" w:rsidRDefault="00AC6C09" w:rsidP="006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CF2959" w:rsidTr="001A4DC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творческой группы УСП</w:t>
            </w:r>
          </w:p>
          <w:p w:rsidR="00CF2959" w:rsidRPr="00326F30" w:rsidRDefault="00B36C16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326F30" w:rsidRDefault="00A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Харзеева Виктория Викторовна</w:t>
            </w:r>
          </w:p>
          <w:p w:rsidR="00ED6A1E" w:rsidRPr="00326F30" w:rsidRDefault="00A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CF2959" w:rsidRDefault="00CF2959"/>
    <w:p w:rsidR="00CF2959" w:rsidRDefault="00CF2959"/>
    <w:p w:rsidR="00CF2959" w:rsidRPr="006577CB" w:rsidRDefault="00B3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</w:t>
      </w:r>
      <w:r w:rsidRPr="006577CB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Нормативно-правовое обеспечение</w:t>
      </w:r>
    </w:p>
    <w:tbl>
      <w:tblPr>
        <w:tblStyle w:val="a6"/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2313"/>
      </w:tblGrid>
      <w:tr w:rsidR="00CF2959" w:rsidRPr="006577CB" w:rsidTr="001A4DC2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Размещение на сайте ОО в разделе ДО или ДОТ </w:t>
            </w:r>
          </w:p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</w:tc>
        <w:tc>
          <w:tcPr>
            <w:tcW w:w="2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или срок размещения </w:t>
            </w: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6FB" w:rsidRDefault="00A6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http://school24-kuznja.ucoz.ru/index/vnedrenie_dot/0-31</w:t>
              </w:r>
            </w:hyperlink>
          </w:p>
          <w:p w:rsidR="002516FB" w:rsidRPr="006577CB" w:rsidRDefault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Default="00A6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http://school24-kuznja.ucoz.ru/index/</w:t>
              </w:r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dokumenty/0-83</w:t>
              </w:r>
            </w:hyperlink>
          </w:p>
          <w:p w:rsidR="002516FB" w:rsidRPr="006577CB" w:rsidRDefault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о информационной образовательной среде  ОО в условиях реализации ФГОС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Default="00A6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http://school24-kuznja.ucoz.ru/index/vnedrenie_dot/0-31</w:t>
              </w:r>
            </w:hyperlink>
          </w:p>
          <w:p w:rsidR="002516FB" w:rsidRPr="006577CB" w:rsidRDefault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порядке применения ЭО и ДОТ при реализации образовательных программ</w:t>
            </w:r>
            <w:r w:rsidRPr="006577CB"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 xml:space="preserve"> (плановая актуализация)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Default="00A66E90" w:rsidP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http://school24-kuznja.ucoz.ru/index/vnedrenie_dot/0-31</w:t>
              </w:r>
            </w:hyperlink>
          </w:p>
          <w:p w:rsidR="002516FB" w:rsidRPr="006577CB" w:rsidRDefault="002516FB" w:rsidP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сайте ОО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Default="00A6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http://school24-kuznja.ucoz.ru/index/vnedrenie_dot/0-31</w:t>
              </w:r>
            </w:hyperlink>
          </w:p>
          <w:p w:rsidR="002516FB" w:rsidRPr="006577CB" w:rsidRDefault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сайте (блоге) педагогических работников ОО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Default="00A6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http://school24-kuznja.ucoz.ru/index/vnedrenie_dot/0-31</w:t>
              </w:r>
            </w:hyperlink>
          </w:p>
          <w:p w:rsidR="002516FB" w:rsidRPr="006577CB" w:rsidRDefault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34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ОУ на 2019-2020</w:t>
            </w:r>
            <w:r w:rsidR="00B36C16"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CF2959" w:rsidRPr="006577CB" w:rsidRDefault="00B36C16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за внедрение ЭО и ДОТ (координатора проекта)</w:t>
            </w:r>
          </w:p>
          <w:p w:rsidR="00CF2959" w:rsidRPr="006577CB" w:rsidRDefault="00B36C16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составе творческих групп по внедрению ЭО и ДОТ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94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3468E1" w:rsidRPr="006577CB" w:rsidRDefault="0034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 от 02.09.2019</w:t>
            </w:r>
            <w:r w:rsidR="00657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2959" w:rsidRPr="006577CB" w:rsidTr="001A4DC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Default="00A6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16FB" w:rsidRPr="00C533B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http://school24-kuznja.ucoz.ru/index/vnedrenie_dot/0-31</w:t>
              </w:r>
            </w:hyperlink>
          </w:p>
          <w:p w:rsidR="002516FB" w:rsidRPr="006577CB" w:rsidRDefault="002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59" w:rsidRPr="006577CB" w:rsidRDefault="00CF2959">
      <w:pPr>
        <w:rPr>
          <w:rFonts w:ascii="Times New Roman" w:hAnsi="Times New Roman" w:cs="Times New Roman"/>
          <w:sz w:val="24"/>
          <w:szCs w:val="24"/>
        </w:rPr>
      </w:pPr>
    </w:p>
    <w:p w:rsidR="00CF2959" w:rsidRPr="006577CB" w:rsidRDefault="00B36C16">
      <w:pPr>
        <w:rPr>
          <w:rFonts w:ascii="Times New Roman" w:hAnsi="Times New Roman" w:cs="Times New Roman"/>
          <w:sz w:val="24"/>
          <w:szCs w:val="24"/>
        </w:rPr>
      </w:pPr>
      <w:r w:rsidRPr="006577CB"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</w:t>
      </w:r>
    </w:p>
    <w:p w:rsidR="00CF2959" w:rsidRPr="006577CB" w:rsidRDefault="00CF29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490"/>
        <w:gridCol w:w="2288"/>
      </w:tblGrid>
      <w:tr w:rsidR="00CF2959" w:rsidRPr="006577CB" w:rsidTr="001A4DC2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 творческой группы</w:t>
            </w:r>
          </w:p>
          <w:p w:rsidR="00CF2959" w:rsidRPr="006577CB" w:rsidRDefault="00CF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творческой группы</w:t>
            </w:r>
          </w:p>
        </w:tc>
      </w:tr>
      <w:tr w:rsidR="00CF2959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F3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34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Штогрина</w:t>
            </w:r>
            <w:proofErr w:type="spellEnd"/>
            <w:r w:rsidRPr="006577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  <w:r w:rsidR="00623015" w:rsidRPr="006577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CF2959" w:rsidRPr="006577CB" w:rsidTr="00EF3829">
        <w:trPr>
          <w:trHeight w:val="375"/>
        </w:trPr>
        <w:tc>
          <w:tcPr>
            <w:tcW w:w="7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F3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34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Харзеева Виктория Викторовна, библиотекарь</w:t>
            </w:r>
          </w:p>
        </w:tc>
        <w:tc>
          <w:tcPr>
            <w:tcW w:w="2288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EF3829" w:rsidRPr="006577CB" w:rsidTr="00EF382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829" w:rsidRPr="006577CB" w:rsidRDefault="00EF3829" w:rsidP="00EF3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829" w:rsidRDefault="00EF3829" w:rsidP="00E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sz w:val="24"/>
                <w:szCs w:val="24"/>
              </w:rPr>
              <w:t>Шестакова Валентина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8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829" w:rsidRPr="006577CB" w:rsidRDefault="00EF3829" w:rsidP="00EF382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CF2959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E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E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sz w:val="24"/>
                <w:szCs w:val="24"/>
              </w:rPr>
              <w:t>Осокина Ксения Валерьевна</w:t>
            </w:r>
            <w:r w:rsidR="00623015" w:rsidRPr="006577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CF2959" w:rsidRPr="006577CB" w:rsidTr="00EF3829">
        <w:trPr>
          <w:trHeight w:val="440"/>
        </w:trPr>
        <w:tc>
          <w:tcPr>
            <w:tcW w:w="72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E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6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 w:rsidR="00623015" w:rsidRPr="006577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3468E1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623015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EF3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3468E1" w:rsidP="0034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  <w:r w:rsidR="00623015" w:rsidRPr="006577C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биологии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623015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EF3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Горбазюк Лилия Николаевна, учитель начальных классов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6577CB" w:rsidRPr="006577CB" w:rsidTr="00B24AAA">
        <w:trPr>
          <w:trHeight w:val="375"/>
        </w:trPr>
        <w:tc>
          <w:tcPr>
            <w:tcW w:w="7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B" w:rsidRPr="006577CB" w:rsidRDefault="00EF3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B" w:rsidRPr="006577CB" w:rsidRDefault="006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Кристина Вадимовна, </w:t>
            </w: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88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B" w:rsidRPr="006577CB" w:rsidRDefault="006577CB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B24AAA" w:rsidRPr="006577CB" w:rsidTr="00B24AAA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Default="00B24AAA" w:rsidP="00B24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Default="00B24AAA" w:rsidP="00B2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Алекссевна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Default="00B24AAA" w:rsidP="00B24AA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623015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B24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Кондруцкая Елена Николаевна, учитель начальных классов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</w:tr>
      <w:tr w:rsidR="00623015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B24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Шолохова Екатерина Владимировна</w:t>
            </w:r>
            <w:r w:rsidR="00623015" w:rsidRPr="006577CB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</w:tr>
      <w:tr w:rsidR="00623015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577CB" w:rsidP="00EF3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2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Корюкина Ольга Алексеевна, учитель истории и обществознания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15" w:rsidRPr="006577CB" w:rsidRDefault="00623015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</w:tr>
      <w:tr w:rsidR="006577CB" w:rsidRPr="006577CB" w:rsidTr="001A4DC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B" w:rsidRPr="006577CB" w:rsidRDefault="00B24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B" w:rsidRPr="006577CB" w:rsidRDefault="006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Чечендаева Наталья Николаевна, учитель русского языка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B" w:rsidRPr="006577CB" w:rsidRDefault="006577CB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</w:tr>
      <w:tr w:rsidR="00CF2959" w:rsidRPr="006577CB" w:rsidTr="001A4DC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педагогов,</w:t>
            </w:r>
          </w:p>
          <w:p w:rsidR="00CF2959" w:rsidRPr="006577CB" w:rsidRDefault="00B36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творческих групп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2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959" w:rsidRPr="006577CB" w:rsidTr="001A4DC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педагогов,</w:t>
            </w:r>
          </w:p>
          <w:p w:rsidR="00CF2959" w:rsidRPr="006577CB" w:rsidRDefault="00B36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творческих групп (норма 37%)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2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2CEE" w:rsidRPr="006577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2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2959" w:rsidRPr="006577CB" w:rsidRDefault="00CF2959">
      <w:pPr>
        <w:rPr>
          <w:rFonts w:ascii="Times New Roman" w:hAnsi="Times New Roman" w:cs="Times New Roman"/>
          <w:sz w:val="24"/>
          <w:szCs w:val="24"/>
        </w:rPr>
      </w:pPr>
    </w:p>
    <w:p w:rsidR="00CF2959" w:rsidRPr="006577CB" w:rsidRDefault="00B36C1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577C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IV. 1. Перечень организационных мероприятий, проводимых участниками творческих групп по направлениям: СДО, ВКС, УСП и др.</w:t>
      </w:r>
    </w:p>
    <w:p w:rsidR="00CF2959" w:rsidRPr="006577CB" w:rsidRDefault="00CF29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8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63"/>
        <w:gridCol w:w="3609"/>
        <w:gridCol w:w="1788"/>
        <w:gridCol w:w="2193"/>
        <w:gridCol w:w="1334"/>
      </w:tblGrid>
      <w:tr w:rsidR="00CF2959" w:rsidRPr="006577CB" w:rsidTr="001A4DC2">
        <w:trPr>
          <w:trHeight w:val="127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 творческой группы</w:t>
            </w:r>
          </w:p>
        </w:tc>
        <w:tc>
          <w:tcPr>
            <w:tcW w:w="2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ФИО ответственного за мероприятие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CF2959" w:rsidRPr="006577CB" w:rsidTr="001A4DC2">
        <w:trPr>
          <w:trHeight w:val="1587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учащихся 1-9-х классов в СДО «Прометей»</w:t>
            </w:r>
          </w:p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педагогам  к курсам СДО «Прометей»</w:t>
            </w:r>
          </w:p>
        </w:tc>
        <w:tc>
          <w:tcPr>
            <w:tcW w:w="1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E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</w:t>
            </w:r>
            <w:r w:rsidR="001909F2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F2959" w:rsidRPr="006577CB" w:rsidTr="001A4DC2">
        <w:trPr>
          <w:trHeight w:val="1603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отбора модулей курсов и тестовых материалов, размещенных в СДО “Прометей”,  для проведения занятий с  учащимися </w:t>
            </w:r>
          </w:p>
        </w:tc>
        <w:tc>
          <w:tcPr>
            <w:tcW w:w="1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EF3829" w:rsidP="0019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</w:t>
            </w:r>
            <w:r w:rsidR="001909F2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CF2959" w:rsidRPr="006577CB" w:rsidTr="001A4DC2">
        <w:trPr>
          <w:trHeight w:val="1587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списка ОС в файле совместного редактирования «Образовательные собы</w:t>
            </w:r>
            <w:r w:rsidR="0073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на базе ВКС и </w:t>
            </w:r>
            <w:proofErr w:type="spellStart"/>
            <w:r w:rsidR="00730A2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730A2C">
              <w:rPr>
                <w:rFonts w:ascii="Times New Roman" w:eastAsia="Times New Roman" w:hAnsi="Times New Roman" w:cs="Times New Roman"/>
                <w:sz w:val="24"/>
                <w:szCs w:val="24"/>
              </w:rPr>
              <w:t>» 2019-</w:t>
            </w: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30A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E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909F2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ноябрь, январь, март</w:t>
            </w:r>
          </w:p>
        </w:tc>
      </w:tr>
      <w:tr w:rsidR="00CF2959" w:rsidRPr="006577CB" w:rsidTr="001A4DC2">
        <w:trPr>
          <w:trHeight w:val="937"/>
        </w:trPr>
        <w:tc>
          <w:tcPr>
            <w:tcW w:w="56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отбора УСП из </w:t>
            </w:r>
            <w:r w:rsidR="00730A2C">
              <w:rPr>
                <w:rFonts w:ascii="Times New Roman" w:eastAsia="Times New Roman" w:hAnsi="Times New Roman" w:cs="Times New Roman"/>
                <w:sz w:val="24"/>
                <w:szCs w:val="24"/>
              </w:rPr>
              <w:t>“Путеводителя УСП” 2019</w:t>
            </w:r>
            <w:r w:rsidR="00747BB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30A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19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EF3829" w:rsidP="0019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9F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3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47BB7" w:rsidRPr="006577CB" w:rsidTr="001A4DC2">
        <w:trPr>
          <w:trHeight w:val="317"/>
        </w:trPr>
        <w:tc>
          <w:tcPr>
            <w:tcW w:w="56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747BB7">
            <w:pP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747BB7" w:rsidRDefault="00747BB7" w:rsidP="00747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отбора блог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уроков, размещенных на персональных блогах педагогов, для проведения занятий с учащимися </w:t>
            </w:r>
          </w:p>
          <w:p w:rsidR="00747BB7" w:rsidRPr="006577CB" w:rsidRDefault="00747BB7" w:rsidP="00747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843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блогообразование</w:t>
            </w:r>
            <w:proofErr w:type="spellEnd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сервисы </w:t>
            </w:r>
            <w:proofErr w:type="spellStart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19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84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Шумайлова О.А.</w:t>
            </w:r>
          </w:p>
        </w:tc>
        <w:tc>
          <w:tcPr>
            <w:tcW w:w="13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747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47BB7" w:rsidRPr="006577CB" w:rsidTr="001A4DC2">
        <w:trPr>
          <w:trHeight w:val="952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747BB7">
            <w:pP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747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учащихся на платформе </w:t>
            </w:r>
            <w:proofErr w:type="spellStart"/>
            <w:r w:rsidRPr="00747BB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843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блогообразование</w:t>
            </w:r>
            <w:proofErr w:type="spellEnd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сервисы </w:t>
            </w:r>
            <w:proofErr w:type="spellStart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4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74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B7" w:rsidRPr="006577CB" w:rsidRDefault="00747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CF2959" w:rsidRPr="006577CB" w:rsidRDefault="00CF2959">
      <w:pPr>
        <w:rPr>
          <w:rFonts w:ascii="Times New Roman" w:hAnsi="Times New Roman" w:cs="Times New Roman"/>
          <w:sz w:val="24"/>
          <w:szCs w:val="24"/>
        </w:rPr>
      </w:pPr>
    </w:p>
    <w:p w:rsidR="00CF2959" w:rsidRPr="006577CB" w:rsidRDefault="00CF2959">
      <w:pPr>
        <w:rPr>
          <w:rFonts w:ascii="Times New Roman" w:hAnsi="Times New Roman" w:cs="Times New Roman"/>
          <w:sz w:val="24"/>
          <w:szCs w:val="24"/>
        </w:rPr>
      </w:pPr>
    </w:p>
    <w:p w:rsidR="00CF2959" w:rsidRPr="006577CB" w:rsidRDefault="00B36C16">
      <w:pPr>
        <w:rPr>
          <w:rFonts w:ascii="Times New Roman" w:hAnsi="Times New Roman" w:cs="Times New Roman"/>
          <w:sz w:val="24"/>
          <w:szCs w:val="24"/>
        </w:rPr>
      </w:pPr>
      <w:r w:rsidRPr="006577C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IV. 2. </w:t>
      </w:r>
      <w:r w:rsidRPr="006577CB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учебных мероприятий, проводимых участниками творческих групп по направлениям: СДО, ВКС, УСП и др.</w:t>
      </w:r>
    </w:p>
    <w:tbl>
      <w:tblPr>
        <w:tblStyle w:val="a9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CF2959" w:rsidRPr="006577CB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 учебного мероприятия,  класс, </w:t>
            </w:r>
          </w:p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название</w:t>
            </w:r>
          </w:p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color w:val="999999"/>
                <w:sz w:val="24"/>
                <w:szCs w:val="24"/>
              </w:rPr>
              <w:t xml:space="preserve"> (занятия с детьми)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творческой группы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F2959" w:rsidRPr="006577CB" w:rsidRDefault="00B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(четверти)</w:t>
            </w:r>
          </w:p>
        </w:tc>
      </w:tr>
      <w:tr w:rsidR="00CF2959" w:rsidRPr="006577CB" w:rsidTr="00B24AAA">
        <w:trPr>
          <w:trHeight w:val="315"/>
        </w:trPr>
        <w:tc>
          <w:tcPr>
            <w:tcW w:w="6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6577CB" w:rsidRDefault="00B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5004C6" w:rsidRDefault="00E7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ПДДшки</w:t>
            </w:r>
            <w:proofErr w:type="spellEnd"/>
            <w:r w:rsidR="0083661B"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, 1-2 </w:t>
            </w:r>
            <w:proofErr w:type="spellStart"/>
            <w:r w:rsidR="0083661B"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661B"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5004C6" w:rsidRDefault="00E71D7D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5004C6" w:rsidRDefault="00B2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Шестакова В.С.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959" w:rsidRPr="005004C6" w:rsidRDefault="00E71D7D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AAA" w:rsidRPr="006577CB" w:rsidTr="005004C6">
        <w:trPr>
          <w:trHeight w:val="127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Pr="006577CB" w:rsidRDefault="00B24AAA" w:rsidP="00B24AA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Pr="005004C6" w:rsidRDefault="00B24AAA" w:rsidP="00B2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программе «Учусь создавать проект» по теме «Как собирать материал? Твои помощники. Этап», 1 класс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Pr="005004C6" w:rsidRDefault="00B24AAA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Pr="005004C6" w:rsidRDefault="00B24AAA" w:rsidP="00B2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Шумайлова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AA" w:rsidRPr="005004C6" w:rsidRDefault="00B24AAA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C6" w:rsidRPr="006577CB" w:rsidTr="005004C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Женщины России, 5-6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Харзеева В.В.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C6" w:rsidRPr="006577CB" w:rsidTr="00B24AAA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Дедморозовку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, 1-2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Шестакова В.С.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C6" w:rsidRPr="006577CB" w:rsidTr="005004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6577CB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Гринч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Оранжевого мяча, 5-6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Харзеева В.В.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C6" w:rsidRPr="006577CB" w:rsidTr="005004C6">
        <w:trPr>
          <w:trHeight w:val="21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Птичья радуга зимой, 1-2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Осокина К.В.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C6" w:rsidRPr="006577CB" w:rsidTr="0083661B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программе «Школа развития речи» по теме «Наш цветочный мир», 2 класс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Горбазюк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C6" w:rsidRPr="006577CB" w:rsidTr="005004C6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удивительную страну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Зенарт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, 3-7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Харзеева В.В.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4C6" w:rsidRPr="006577CB" w:rsidTr="005004C6">
        <w:trPr>
          <w:trHeight w:val="19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Жила на свете сказка, 1-4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Шестакова В.С.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4C6" w:rsidRPr="006577CB" w:rsidTr="005004C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программе «Служу отечеству пером» по теме «Самое дорогое: о героизме и подвиге», 3 класс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0C0D97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</w:t>
            </w:r>
            <w:r w:rsidR="005004C6"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4C6" w:rsidRPr="006577CB" w:rsidTr="0083661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972BB5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4C6" w:rsidRPr="005004C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проведенный в библиотеке</w:t>
            </w:r>
            <w:r w:rsidR="005004C6"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«Я русский бы выучил…», </w:t>
            </w:r>
            <w:r w:rsidR="005004C6" w:rsidRPr="005004C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0C0D97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Чечендаева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4C6" w:rsidRPr="006577CB" w:rsidTr="0083661B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Чем заняться, когда скучно, или как интересно провести время, 5-6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Харзеева В.В.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4C6" w:rsidRPr="006577CB" w:rsidTr="00B24AAA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Урок по ОДНКР по теме «Забота государства о сохранении духовных ценностей», 5 класс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4C6" w:rsidRPr="006577CB" w:rsidTr="00B24AA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6577CB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2613F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биологии «», 5 </w:t>
            </w:r>
            <w:r w:rsidR="005004C6" w:rsidRPr="005004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2613F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4C6" w:rsidRPr="006577CB" w:rsidTr="00B24AAA">
        <w:trPr>
          <w:trHeight w:val="21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6577CB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Лесной калейдоскоп, 2-3 </w:t>
            </w: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Шестакова В.С.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4C6" w:rsidRPr="006577CB" w:rsidTr="00B24AA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6577CB" w:rsidRDefault="005004C6" w:rsidP="005004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Миллион приключений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0C0D97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Шумайлова</w:t>
            </w:r>
            <w:proofErr w:type="spellEnd"/>
            <w:r w:rsidRPr="005004C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5004C6" w:rsidRDefault="005004C6" w:rsidP="0050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4C6" w:rsidRPr="006577CB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6577CB" w:rsidRDefault="005004C6" w:rsidP="005004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педагогов,</w:t>
            </w:r>
          </w:p>
          <w:p w:rsidR="005004C6" w:rsidRPr="006577CB" w:rsidRDefault="005004C6" w:rsidP="005004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4C6" w:rsidRPr="006577CB" w:rsidRDefault="002516FB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4C6" w:rsidRPr="006577CB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4C6" w:rsidRPr="006577CB" w:rsidRDefault="005004C6" w:rsidP="005004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педагогов,</w:t>
            </w:r>
          </w:p>
          <w:p w:rsidR="005004C6" w:rsidRPr="006577CB" w:rsidRDefault="005004C6" w:rsidP="005004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творческих групп (норма 37%)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4C6" w:rsidRPr="006577CB" w:rsidRDefault="000C0D97" w:rsidP="005004C6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CF2959" w:rsidRPr="006577CB" w:rsidRDefault="00CF29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959" w:rsidRPr="006577CB" w:rsidSect="005C7694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A5"/>
    <w:multiLevelType w:val="multilevel"/>
    <w:tmpl w:val="78CA4D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6653614"/>
    <w:multiLevelType w:val="multilevel"/>
    <w:tmpl w:val="AAF2A2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5317A1"/>
    <w:multiLevelType w:val="multilevel"/>
    <w:tmpl w:val="531A8C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31C5E4F"/>
    <w:multiLevelType w:val="multilevel"/>
    <w:tmpl w:val="8E0CE9D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nsid w:val="517B2419"/>
    <w:multiLevelType w:val="multilevel"/>
    <w:tmpl w:val="F4088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F2959"/>
    <w:rsid w:val="0007371D"/>
    <w:rsid w:val="00077F91"/>
    <w:rsid w:val="000A4C19"/>
    <w:rsid w:val="000C0D97"/>
    <w:rsid w:val="000D5D1F"/>
    <w:rsid w:val="001903B4"/>
    <w:rsid w:val="001909F2"/>
    <w:rsid w:val="001A4DC2"/>
    <w:rsid w:val="001E0AF3"/>
    <w:rsid w:val="00214F05"/>
    <w:rsid w:val="0024658A"/>
    <w:rsid w:val="002516FB"/>
    <w:rsid w:val="002613F6"/>
    <w:rsid w:val="002B7768"/>
    <w:rsid w:val="002C70E9"/>
    <w:rsid w:val="002E61EE"/>
    <w:rsid w:val="00326F30"/>
    <w:rsid w:val="0033238B"/>
    <w:rsid w:val="003468E1"/>
    <w:rsid w:val="003E77ED"/>
    <w:rsid w:val="005004C6"/>
    <w:rsid w:val="0051237B"/>
    <w:rsid w:val="005173EE"/>
    <w:rsid w:val="00586A91"/>
    <w:rsid w:val="005B67FA"/>
    <w:rsid w:val="005C7694"/>
    <w:rsid w:val="00607848"/>
    <w:rsid w:val="00623015"/>
    <w:rsid w:val="00623921"/>
    <w:rsid w:val="00647C6F"/>
    <w:rsid w:val="006577CB"/>
    <w:rsid w:val="006D79CC"/>
    <w:rsid w:val="006F6FC8"/>
    <w:rsid w:val="00730A2C"/>
    <w:rsid w:val="00747BB7"/>
    <w:rsid w:val="00806729"/>
    <w:rsid w:val="0083661B"/>
    <w:rsid w:val="0084301B"/>
    <w:rsid w:val="008C2965"/>
    <w:rsid w:val="008F1068"/>
    <w:rsid w:val="0090561B"/>
    <w:rsid w:val="00912FEA"/>
    <w:rsid w:val="0094235B"/>
    <w:rsid w:val="009506B0"/>
    <w:rsid w:val="00972BB5"/>
    <w:rsid w:val="009A38D8"/>
    <w:rsid w:val="009B46B9"/>
    <w:rsid w:val="00A66E90"/>
    <w:rsid w:val="00AC6C09"/>
    <w:rsid w:val="00B24AAA"/>
    <w:rsid w:val="00B350B8"/>
    <w:rsid w:val="00B36C16"/>
    <w:rsid w:val="00C14B0A"/>
    <w:rsid w:val="00CA1767"/>
    <w:rsid w:val="00CA5F00"/>
    <w:rsid w:val="00CF2959"/>
    <w:rsid w:val="00D107EB"/>
    <w:rsid w:val="00D1544C"/>
    <w:rsid w:val="00D45D53"/>
    <w:rsid w:val="00D6278F"/>
    <w:rsid w:val="00D71969"/>
    <w:rsid w:val="00D73080"/>
    <w:rsid w:val="00DA6E06"/>
    <w:rsid w:val="00E05B85"/>
    <w:rsid w:val="00E10A74"/>
    <w:rsid w:val="00E71D7D"/>
    <w:rsid w:val="00ED6A1E"/>
    <w:rsid w:val="00EF3829"/>
    <w:rsid w:val="00F2773F"/>
    <w:rsid w:val="00F62CEE"/>
    <w:rsid w:val="00F71AB3"/>
    <w:rsid w:val="00FA254A"/>
    <w:rsid w:val="00FA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58A"/>
  </w:style>
  <w:style w:type="paragraph" w:styleId="1">
    <w:name w:val="heading 1"/>
    <w:basedOn w:val="a"/>
    <w:next w:val="a"/>
    <w:rsid w:val="0024658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4658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4658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4658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4658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24658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6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658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24658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2465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7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3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5C76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36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4-kuznja.ucoz.ru/index/dokumenty/0-83" TargetMode="External"/><Relationship Id="rId13" Type="http://schemas.openxmlformats.org/officeDocument/2006/relationships/hyperlink" Target="http://school24-kuznja.ucoz.ru/index/vnedrenie_dot/0-3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24-kuznja.ucoz.ru/index/vnedrenie_dot/0-31" TargetMode="External"/><Relationship Id="rId12" Type="http://schemas.openxmlformats.org/officeDocument/2006/relationships/hyperlink" Target="http://school24-kuznja.ucoz.ru/index/vnedrenie_dot/0-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24-kuznja.ucoz.ru/index/vnedrenie_dot/0-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24-kuznja.ucoz.ru/index/vnedrenie_dot/0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4-kuznja.ucoz.ru/index/vnedrenie_dot/0-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2350-B007-4544-955C-81D571FC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Ampersand Apersand</dc:creator>
  <cp:lastModifiedBy>Admin</cp:lastModifiedBy>
  <cp:revision>16</cp:revision>
  <cp:lastPrinted>2019-09-30T06:36:00Z</cp:lastPrinted>
  <dcterms:created xsi:type="dcterms:W3CDTF">2019-09-29T11:23:00Z</dcterms:created>
  <dcterms:modified xsi:type="dcterms:W3CDTF">2019-09-30T06:54:00Z</dcterms:modified>
</cp:coreProperties>
</file>